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D73" w:rsidRDefault="00214D73">
      <w:pPr>
        <w:rPr>
          <w:noProof/>
        </w:rPr>
      </w:pPr>
      <w:r>
        <w:rPr>
          <w:rFonts w:hint="eastAsia"/>
          <w:noProof/>
        </w:rPr>
        <w:t>05072018　通話コンサル内容</w:t>
      </w:r>
    </w:p>
    <w:p w:rsidR="00517804" w:rsidRDefault="00517804">
      <w:pPr>
        <w:rPr>
          <w:noProof/>
        </w:rPr>
      </w:pPr>
    </w:p>
    <w:p w:rsidR="00517804" w:rsidRDefault="00517804" w:rsidP="00517804">
      <w:pPr>
        <w:rPr>
          <w:noProof/>
        </w:rPr>
      </w:pPr>
      <w:r>
        <w:rPr>
          <w:rFonts w:hint="eastAsia"/>
          <w:noProof/>
        </w:rPr>
        <w:t>１．リンク挿入時の設定方法</w:t>
      </w:r>
    </w:p>
    <w:p w:rsidR="00131B94" w:rsidRPr="00517804" w:rsidRDefault="00131B94">
      <w:pPr>
        <w:rPr>
          <w:noProof/>
        </w:rPr>
      </w:pPr>
    </w:p>
    <w:p w:rsidR="00517804" w:rsidRDefault="00517804">
      <w:pPr>
        <w:rPr>
          <w:noProof/>
        </w:rPr>
      </w:pPr>
    </w:p>
    <w:p w:rsidR="00131B94" w:rsidRDefault="00131B94">
      <w:pPr>
        <w:rPr>
          <w:noProof/>
        </w:rPr>
      </w:pPr>
      <w:r w:rsidRPr="00131B94">
        <w:rPr>
          <w:rFonts w:hint="eastAsia"/>
          <w:noProof/>
        </w:rPr>
        <w:t>【</w:t>
      </w:r>
      <w:r w:rsidRPr="00131B94">
        <w:rPr>
          <w:noProof/>
        </w:rPr>
        <w:t>AJ限定手順マニュアル１７】外部リンクを張る時の注意点等</w:t>
      </w:r>
    </w:p>
    <w:p w:rsidR="00131B94" w:rsidRDefault="005C4B21">
      <w:pPr>
        <w:rPr>
          <w:noProof/>
        </w:rPr>
      </w:pPr>
      <w:hyperlink r:id="rId7" w:history="1">
        <w:r w:rsidR="00131B94" w:rsidRPr="007A156B">
          <w:rPr>
            <w:rStyle w:val="a4"/>
            <w:noProof/>
          </w:rPr>
          <w:t>https://souji2011.xsrv.jp/external-link</w:t>
        </w:r>
      </w:hyperlink>
    </w:p>
    <w:p w:rsidR="00131B94" w:rsidRDefault="00131B94">
      <w:pPr>
        <w:rPr>
          <w:noProof/>
        </w:rPr>
      </w:pPr>
    </w:p>
    <w:p w:rsidR="00131B94" w:rsidRPr="00131B94" w:rsidRDefault="00131B94">
      <w:pPr>
        <w:rPr>
          <w:noProof/>
        </w:rPr>
      </w:pPr>
    </w:p>
    <w:p w:rsidR="00131B94" w:rsidRPr="00131B94" w:rsidRDefault="00131B94">
      <w:r>
        <w:rPr>
          <w:rFonts w:ascii="&amp;quot" w:hAnsi="&amp;quot"/>
          <w:color w:val="222222"/>
          <w:szCs w:val="21"/>
        </w:rPr>
        <w:t>width=”600″ height=”350″</w:t>
      </w:r>
    </w:p>
    <w:p w:rsidR="00214D73" w:rsidRDefault="00214D73"/>
    <w:p w:rsidR="009F2A5C" w:rsidRDefault="00214D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3587114</wp:posOffset>
                </wp:positionH>
                <wp:positionV relativeFrom="paragraph">
                  <wp:posOffset>320675</wp:posOffset>
                </wp:positionV>
                <wp:extent cx="828675" cy="314325"/>
                <wp:effectExtent l="38100" t="0" r="28575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B8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82.45pt;margin-top:25.25pt;width:65.25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A2FgIAAEIEAAAOAAAAZHJzL2Uyb0RvYy54bWysU0uOEzEQ3SNxB8t70p2EGaIonVlkCCwQ&#10;jPgcwHHb3ZbctlU2+WzDei4AC6S5AEggseQwEco1KLs7zVdIIHphddn1XtV7Ls8uto0mawFeWVPQ&#10;4SCnRBhuS2Wqgr54vrwzocQHZkqmrREF3QlPL+a3b802bipGtra6FECQxPjpxhW0DsFNs8zzWjTM&#10;D6wTBg+lhYYFDKHKSmAbZG90Nsrz82xjoXRgufAedy/bQzpP/FIKHp5I6UUguqDYW0grpHUV12w+&#10;Y9MKmKsV79pg/9BFw5TBoj3VJQuMvAT1C1WjOFhvZRhw22RWSsVF0oBqhvlPap7VzImkBc3xrrfJ&#10;/z9a/nh9BUSVBR1TYliDV3R88/H46fXx7c2X6/eH/YfDq+vD/t1h/5mMo1sb56cIWpgr6CLvriBK&#10;30poiNTKPcRBSGagPLJNXu96r8U2EI6bk9Hk/N4ZJRyPxsO749FZZM9amkjnwIcHwjYk/hTUB2Cq&#10;qsPCGoO3aqEtwdaPfGiBJ0AEaxNXb7Uql0rrFEC1Wmgga4ajsFzm+HUVf0gLTOn7piRh59CLAIqZ&#10;SosuM9Jm0YFWc/oLOy3akk+FRCdRW9tammHRl2ScCxOGPRNmR5jE9npgnmz7I7DLj1CR5vtvwD0i&#10;VbYm9OBGGQu/qx62p5Zlm39yoNUdLVjZcpemIVmDg5rusXtU8SV8Hyf4t6c//woAAP//AwBQSwME&#10;FAAGAAgAAAAhAI7/iCPgAAAACgEAAA8AAABkcnMvZG93bnJldi54bWxMj8FOwzAMhu9IvENkJG4s&#10;AdaKdU0nmIbEAU2i7LBj1nhtoXGqJusKT485wc2WP/3+/nw1uU6MOITWk4bbmQKBVHnbUq1h9/58&#10;8wAiREPWdJ5QwxcGWBWXF7nJrD/TG45lrAWHUMiMhibGPpMyVA06E2a+R+Lb0Q/ORF6HWtrBnDnc&#10;dfJOqVQ60xJ/aEyP6warz/LkNDyNm3TjXr536uN177b2vqQ9rrW+vpoelyAiTvEPhl99VoeCnQ7+&#10;RDaITkOSzheM8qASEAyki2QO4sCkUgpkkcv/FYofAAAA//8DAFBLAQItABQABgAIAAAAIQC2gziS&#10;/gAAAOEBAAATAAAAAAAAAAAAAAAAAAAAAABbQ29udGVudF9UeXBlc10ueG1sUEsBAi0AFAAGAAgA&#10;AAAhADj9If/WAAAAlAEAAAsAAAAAAAAAAAAAAAAALwEAAF9yZWxzLy5yZWxzUEsBAi0AFAAGAAgA&#10;AAAhAIKeYDYWAgAAQgQAAA4AAAAAAAAAAAAAAAAALgIAAGRycy9lMm9Eb2MueG1sUEsBAi0AFAAG&#10;AAgAAAAhAI7/iCPgAAAACgEAAA8AAAAAAAAAAAAAAAAAcA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8AD5DB" wp14:editId="3A54911B">
            <wp:extent cx="4067175" cy="9334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D73" w:rsidRDefault="00214D73">
      <w:r>
        <w:rPr>
          <w:rFonts w:hint="eastAsia"/>
        </w:rPr>
        <w:t>歯車マークをクリック</w:t>
      </w:r>
    </w:p>
    <w:p w:rsidR="00214D73" w:rsidRDefault="00214D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E8B34" wp14:editId="376F28C0">
                <wp:simplePos x="0" y="0"/>
                <wp:positionH relativeFrom="column">
                  <wp:posOffset>4310380</wp:posOffset>
                </wp:positionH>
                <wp:positionV relativeFrom="paragraph">
                  <wp:posOffset>720725</wp:posOffset>
                </wp:positionV>
                <wp:extent cx="828675" cy="314325"/>
                <wp:effectExtent l="38100" t="0" r="28575" b="666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F2AB" id="直線矢印コネクタ 4" o:spid="_x0000_s1026" type="#_x0000_t32" style="position:absolute;left:0;text-align:left;margin-left:339.4pt;margin-top:56.75pt;width:65.25pt;height:2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elFgIAAEIEAAAOAAAAZHJzL2Uyb0RvYy54bWysU0uOEzEQ3SNxB8t70p1MZoiidGaRIbBA&#10;MOJzAMdtd1ty21bZ5LMN67kALJC4AEggseQwEco1KLs7zVdIIHphddn1XtV7Ls8ut40mawFeWVPQ&#10;4SCnRBhuS2Wqgj5/trwzocQHZkqmrREF3QlPL+e3b802bipGtra6FECQxPjpxhW0DsFNs8zzWjTM&#10;D6wTBg+lhYYFDKHKSmAbZG90Nsrzi2xjoXRgufAed6/aQzpP/FIKHh5L6UUguqDYW0grpHUV12w+&#10;Y9MKmKsV79pg/9BFw5TBoj3VFQuMvAD1C1WjOFhvZRhw22RWSsVF0oBqhvlPap7WzImkBc3xrrfJ&#10;/z9a/mh9DUSVBR1TYliDV3R8/fH46dXxzdsvN+8P+w+HlzeH/bvD/jMZR7c2zk8RtDDX0EXeXUOU&#10;vpXQEKmVe4CDkMxAeWSbvN71XottIBw3J6PJxd1zSjgenQ3HZ6PzyJ61NJHOgQ/3hW1I/CmoD8BU&#10;VYeFNQZv1UJbgq0f+tACT4AI1iau3mpVLpXWKYBqtdBA1gxHYbnM8esq/pAWmNL3TEnCzqEXARQz&#10;lRZdZqTNogOt5vQXdlq0JZ8IiU6itra1NMOiL8k4FyYMeybMjjCJ7fXAPNn2R2CXH6EizfffgHtE&#10;qmxN6MGNMhZ+Vz1sTy3LNv/kQKs7WrCy5S5NQ7IGBzXdY/eo4kv4Pk7wb09//hUAAP//AwBQSwME&#10;FAAGAAgAAAAhALqhuPDgAAAACwEAAA8AAABkcnMvZG93bnJldi54bWxMj8FOwzAQRO9I/IO1SNyo&#10;XSJCCHEqqIrEAVUi9NCjGy9JIF5HsZsGvp7lBMfZGc28LVaz68WEY+g8aVguFAik2tuOGg27t6er&#10;DESIhqzpPaGGLwywKs/PCpNbf6JXnKrYCC6hkBsNbYxDLmWoW3QmLPyAxN67H52JLMdG2tGcuNz1&#10;8lqpVDrTES+0ZsB1i/VndXQaHqdNunHP3zv18bJ3W5tUtMe11pcX88M9iIhz/AvDLz6jQ8lMB38k&#10;G0SvIb3NGD2ysUxuQHAiU3cJiANf0kSBLAv5/4fyBwAA//8DAFBLAQItABQABgAIAAAAIQC2gziS&#10;/gAAAOEBAAATAAAAAAAAAAAAAAAAAAAAAABbQ29udGVudF9UeXBlc10ueG1sUEsBAi0AFAAGAAgA&#10;AAAhADj9If/WAAAAlAEAAAsAAAAAAAAAAAAAAAAALwEAAF9yZWxzLy5yZWxzUEsBAi0AFAAGAAgA&#10;AAAhAI62N6UWAgAAQgQAAA4AAAAAAAAAAAAAAAAALgIAAGRycy9lMm9Eb2MueG1sUEsBAi0AFAAG&#10;AAgAAAAhALqhuPDgAAAACwEAAA8AAAAAAAAAAAAAAAAAcA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7C9D9F" wp14:editId="57941F18">
            <wp:extent cx="5400040" cy="275907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D73" w:rsidRDefault="00214D73">
      <w:r>
        <w:rPr>
          <w:rFonts w:hint="eastAsia"/>
        </w:rPr>
        <w:t>リンクを新しいタブで開くにティック</w:t>
      </w:r>
    </w:p>
    <w:p w:rsidR="00214D73" w:rsidRDefault="00214D73"/>
    <w:p w:rsidR="00214D73" w:rsidRDefault="00214D73">
      <w:r>
        <w:rPr>
          <w:rFonts w:hint="eastAsia"/>
        </w:rPr>
        <w:t>テキストモードに行って、</w:t>
      </w:r>
    </w:p>
    <w:p w:rsidR="00214D73" w:rsidRDefault="00214D73">
      <w:r>
        <w:rPr>
          <w:rFonts w:hint="eastAsia"/>
        </w:rPr>
        <w:t>SEO対策のアドクィックタグを挿入</w:t>
      </w:r>
    </w:p>
    <w:p w:rsidR="00214D73" w:rsidRDefault="00214D73"/>
    <w:p w:rsidR="00214D73" w:rsidRDefault="00214D73">
      <w:r>
        <w:rPr>
          <w:rFonts w:hint="eastAsia"/>
        </w:rPr>
        <w:t>２．動画挿入の方法</w:t>
      </w:r>
    </w:p>
    <w:p w:rsidR="00214D73" w:rsidRDefault="00214D73">
      <w:r>
        <w:rPr>
          <w:rFonts w:hint="eastAsia"/>
        </w:rPr>
        <w:t>挿入したい動画上で右クリック。</w:t>
      </w:r>
    </w:p>
    <w:p w:rsidR="00214D73" w:rsidRDefault="00214D73">
      <w:r>
        <w:rPr>
          <w:rFonts w:hint="eastAsia"/>
        </w:rPr>
        <w:t>埋め込みコードをコピー</w:t>
      </w:r>
      <w:r w:rsidR="002F73A1">
        <w:rPr>
          <w:rFonts w:hint="eastAsia"/>
        </w:rPr>
        <w:t xml:space="preserve">　テキストのページに張り付ける</w:t>
      </w:r>
    </w:p>
    <w:p w:rsidR="00214D73" w:rsidRDefault="00214D73" w:rsidP="00214D73">
      <w:pPr>
        <w:pStyle w:val="Web"/>
        <w:spacing w:before="0" w:beforeAutospacing="0" w:after="317" w:afterAutospacing="0" w:line="411" w:lineRule="atLeast"/>
        <w:rPr>
          <w:rFonts w:ascii="&amp;quot" w:hAnsi="&amp;quot" w:hint="eastAsia"/>
          <w:color w:val="222222"/>
          <w:sz w:val="21"/>
          <w:szCs w:val="21"/>
        </w:rPr>
      </w:pPr>
      <w:r>
        <w:rPr>
          <w:rFonts w:ascii="&amp;quot" w:hAnsi="&amp;quot"/>
          <w:color w:val="222222"/>
          <w:sz w:val="21"/>
          <w:szCs w:val="21"/>
        </w:rPr>
        <w:t>こちらのコードを埋め込んだ動画の埋め込みコードの中の以下の場所に貼り付けます。</w:t>
      </w:r>
    </w:p>
    <w:p w:rsidR="00214D73" w:rsidRDefault="00214D73" w:rsidP="00214D73">
      <w:pPr>
        <w:pStyle w:val="Web"/>
        <w:spacing w:before="0" w:beforeAutospacing="0" w:after="317" w:afterAutospacing="0" w:line="411" w:lineRule="atLeast"/>
        <w:rPr>
          <w:rFonts w:ascii="&amp;quot" w:hAnsi="&amp;quot" w:hint="eastAsia"/>
          <w:color w:val="222222"/>
          <w:sz w:val="21"/>
          <w:szCs w:val="21"/>
        </w:rPr>
      </w:pPr>
      <w:r>
        <w:rPr>
          <w:rFonts w:ascii="&amp;quot" w:hAnsi="&amp;quot"/>
          <w:color w:val="222222"/>
          <w:sz w:val="21"/>
          <w:szCs w:val="21"/>
        </w:rPr>
        <w:lastRenderedPageBreak/>
        <w:t>&lt;iframe width=”600″ height=”350″ src=”https://www.youtube.com/embed/k_AAAAAA</w:t>
      </w:r>
      <w:r>
        <w:rPr>
          <w:rStyle w:val="a3"/>
          <w:rFonts w:ascii="&amp;quot" w:hAnsi="&amp;quot"/>
          <w:color w:val="222222"/>
          <w:sz w:val="21"/>
          <w:szCs w:val="21"/>
          <w:shd w:val="clear" w:color="auto" w:fill="FFFF99"/>
        </w:rPr>
        <w:t>?rel=0&amp;modestbranding=1</w:t>
      </w:r>
      <w:r>
        <w:rPr>
          <w:rFonts w:ascii="&amp;quot" w:hAnsi="&amp;quot"/>
          <w:color w:val="222222"/>
          <w:sz w:val="21"/>
          <w:szCs w:val="21"/>
        </w:rPr>
        <w:t xml:space="preserve">” </w:t>
      </w:r>
      <w:proofErr w:type="spellStart"/>
      <w:r>
        <w:rPr>
          <w:rFonts w:ascii="&amp;quot" w:hAnsi="&amp;quot"/>
          <w:color w:val="222222"/>
          <w:sz w:val="21"/>
          <w:szCs w:val="21"/>
        </w:rPr>
        <w:t>frameb</w:t>
      </w:r>
      <w:proofErr w:type="spellEnd"/>
      <w:r>
        <w:rPr>
          <w:rFonts w:ascii="&amp;quot" w:hAnsi="&amp;quot" w:hint="eastAsia"/>
          <w:color w:val="222222"/>
          <w:sz w:val="21"/>
          <w:szCs w:val="21"/>
        </w:rPr>
        <w:t>―</w:t>
      </w:r>
      <w:r>
        <w:rPr>
          <w:rFonts w:ascii="&amp;quot" w:hAnsi="&amp;quot"/>
          <w:color w:val="222222"/>
          <w:sz w:val="21"/>
          <w:szCs w:val="21"/>
        </w:rPr>
        <w:t xml:space="preserve">order=”0″ </w:t>
      </w:r>
      <w:proofErr w:type="spellStart"/>
      <w:r>
        <w:rPr>
          <w:rFonts w:ascii="&amp;quot" w:hAnsi="&amp;quot"/>
          <w:color w:val="222222"/>
          <w:sz w:val="21"/>
          <w:szCs w:val="21"/>
        </w:rPr>
        <w:t>allowfullscreen</w:t>
      </w:r>
      <w:proofErr w:type="spellEnd"/>
      <w:r>
        <w:rPr>
          <w:rFonts w:ascii="&amp;quot" w:hAnsi="&amp;quot"/>
          <w:color w:val="222222"/>
          <w:sz w:val="21"/>
          <w:szCs w:val="21"/>
        </w:rPr>
        <w:t>&gt;&lt;/iframe&gt;</w:t>
      </w:r>
    </w:p>
    <w:p w:rsidR="00214D73" w:rsidRDefault="00214D73">
      <w:pPr>
        <w:rPr>
          <w:rFonts w:ascii="&amp;quot" w:hAnsi="&amp;quot" w:hint="eastAsia"/>
          <w:color w:val="222222"/>
          <w:szCs w:val="21"/>
        </w:rPr>
      </w:pPr>
      <w:r>
        <w:rPr>
          <w:rFonts w:ascii="&amp;quot" w:hAnsi="&amp;quot"/>
          <w:color w:val="222222"/>
          <w:szCs w:val="21"/>
        </w:rPr>
        <w:t>width=”600″ height=”350″</w:t>
      </w:r>
      <w:r>
        <w:rPr>
          <w:rFonts w:ascii="&amp;quot" w:hAnsi="&amp;quot" w:hint="eastAsia"/>
          <w:color w:val="222222"/>
          <w:szCs w:val="21"/>
        </w:rPr>
        <w:t>のところを</w:t>
      </w:r>
    </w:p>
    <w:p w:rsidR="00214D73" w:rsidRDefault="00214D73" w:rsidP="00214D73">
      <w:pPr>
        <w:rPr>
          <w:rFonts w:ascii="&amp;quot" w:hAnsi="&amp;quot" w:hint="eastAsia"/>
          <w:color w:val="222222"/>
          <w:szCs w:val="21"/>
        </w:rPr>
      </w:pPr>
      <w:r w:rsidRPr="00214D73">
        <w:rPr>
          <w:rFonts w:ascii="&amp;quot" w:hAnsi="&amp;quot"/>
          <w:color w:val="222222"/>
          <w:szCs w:val="21"/>
          <w:highlight w:val="yellow"/>
        </w:rPr>
        <w:t>width=”</w:t>
      </w:r>
      <w:r w:rsidRPr="00214D73">
        <w:rPr>
          <w:rFonts w:ascii="&amp;quot" w:hAnsi="&amp;quot" w:hint="eastAsia"/>
          <w:color w:val="222222"/>
          <w:szCs w:val="21"/>
          <w:highlight w:val="yellow"/>
        </w:rPr>
        <w:t>510</w:t>
      </w:r>
      <w:r w:rsidRPr="00214D73">
        <w:rPr>
          <w:rFonts w:ascii="&amp;quot" w:hAnsi="&amp;quot"/>
          <w:color w:val="222222"/>
          <w:szCs w:val="21"/>
          <w:highlight w:val="yellow"/>
        </w:rPr>
        <w:t xml:space="preserve"> height=”</w:t>
      </w:r>
      <w:r w:rsidRPr="00214D73">
        <w:rPr>
          <w:rFonts w:ascii="&amp;quot" w:hAnsi="&amp;quot" w:hint="eastAsia"/>
          <w:color w:val="222222"/>
          <w:szCs w:val="21"/>
          <w:highlight w:val="yellow"/>
        </w:rPr>
        <w:t>290</w:t>
      </w:r>
      <w:r w:rsidRPr="00214D73">
        <w:rPr>
          <w:rFonts w:ascii="&amp;quot" w:hAnsi="&amp;quot"/>
          <w:color w:val="222222"/>
          <w:szCs w:val="21"/>
          <w:highlight w:val="yellow"/>
        </w:rPr>
        <w:t>″</w:t>
      </w:r>
      <w:r>
        <w:rPr>
          <w:rFonts w:ascii="&amp;quot" w:hAnsi="&amp;quot" w:hint="eastAsia"/>
          <w:color w:val="222222"/>
          <w:szCs w:val="21"/>
        </w:rPr>
        <w:t>にする</w:t>
      </w:r>
    </w:p>
    <w:p w:rsidR="00131B94" w:rsidRDefault="00131B94" w:rsidP="00214D73"/>
    <w:p w:rsidR="00131B94" w:rsidRDefault="00131B94" w:rsidP="00214D73"/>
    <w:p w:rsidR="00131B94" w:rsidRDefault="00517804" w:rsidP="00214D73">
      <w:r>
        <w:rPr>
          <w:rFonts w:hint="eastAsia"/>
        </w:rPr>
        <w:t>２．Boldにするのはメインキーワードのみでよい</w:t>
      </w:r>
    </w:p>
    <w:p w:rsidR="00517804" w:rsidRDefault="00517804" w:rsidP="00214D73">
      <w:r>
        <w:rPr>
          <w:rFonts w:hint="eastAsia"/>
        </w:rPr>
        <w:t>３．10日に一回か10－15記事に一度通話コンサルの予約をする</w:t>
      </w:r>
    </w:p>
    <w:p w:rsidR="00517804" w:rsidRDefault="00517804" w:rsidP="00214D73">
      <w:r>
        <w:rPr>
          <w:rFonts w:hint="eastAsia"/>
        </w:rPr>
        <w:t>その際にプロセスチェックシートを提出する（アクセスが集まった記事、集まらなかった記事各１つ）</w:t>
      </w:r>
    </w:p>
    <w:p w:rsidR="00517804" w:rsidRDefault="00517804" w:rsidP="00214D73">
      <w:r>
        <w:rPr>
          <w:rFonts w:hint="eastAsia"/>
        </w:rPr>
        <w:t>４.タイトルは35字ぐらいが理想だが、長くなっても記事のボリュームとあっていればOK</w:t>
      </w:r>
    </w:p>
    <w:p w:rsidR="00517804" w:rsidRDefault="00517804" w:rsidP="00214D73">
      <w:r>
        <w:rPr>
          <w:rFonts w:hint="eastAsia"/>
        </w:rPr>
        <w:t>（ただ、タイトルが長いとスマホで見たときに切れちゃう）</w:t>
      </w:r>
    </w:p>
    <w:p w:rsidR="00517804" w:rsidRDefault="00517804" w:rsidP="00214D73">
      <w:r>
        <w:rPr>
          <w:rFonts w:hint="eastAsia"/>
        </w:rPr>
        <w:t>勝負したいサブキーワードは前に持ってくること</w:t>
      </w:r>
    </w:p>
    <w:p w:rsidR="00517804" w:rsidRDefault="00517804" w:rsidP="00214D73">
      <w:r>
        <w:rPr>
          <w:rFonts w:hint="eastAsia"/>
        </w:rPr>
        <w:t>５．番組名は略語で検索されるなら略語でよい</w:t>
      </w:r>
    </w:p>
    <w:p w:rsidR="00517804" w:rsidRDefault="00517804" w:rsidP="00214D73">
      <w:r w:rsidRPr="00517804">
        <w:rPr>
          <w:rFonts w:hint="eastAsia"/>
          <w:highlight w:val="yellow"/>
        </w:rPr>
        <w:t>！？</w:t>
      </w:r>
      <w:r>
        <w:rPr>
          <w:rFonts w:hint="eastAsia"/>
        </w:rPr>
        <w:t>や</w:t>
      </w:r>
      <w:r w:rsidRPr="00517804">
        <w:rPr>
          <w:rFonts w:hint="eastAsia"/>
          <w:highlight w:val="yellow"/>
        </w:rPr>
        <w:t>THE</w:t>
      </w:r>
      <w:r>
        <w:rPr>
          <w:rFonts w:hint="eastAsia"/>
        </w:rPr>
        <w:t>などは不要</w:t>
      </w:r>
    </w:p>
    <w:p w:rsidR="00517804" w:rsidRDefault="00517804" w:rsidP="00214D73">
      <w:r>
        <w:rPr>
          <w:rFonts w:hint="eastAsia"/>
        </w:rPr>
        <w:t>恋ステ</w:t>
      </w:r>
    </w:p>
    <w:p w:rsidR="00517804" w:rsidRDefault="00517804" w:rsidP="00214D73">
      <w:r>
        <w:rPr>
          <w:rFonts w:hint="eastAsia"/>
        </w:rPr>
        <w:t>行列</w:t>
      </w:r>
    </w:p>
    <w:p w:rsidR="00517804" w:rsidRDefault="00517804" w:rsidP="00214D73">
      <w:r>
        <w:rPr>
          <w:rFonts w:hint="eastAsia"/>
        </w:rPr>
        <w:t>ホンマでっかTV</w:t>
      </w:r>
    </w:p>
    <w:p w:rsidR="00517804" w:rsidRDefault="00517804" w:rsidP="00214D73">
      <w:r>
        <w:rPr>
          <w:rFonts w:hint="eastAsia"/>
        </w:rPr>
        <w:t>爆報フライデー</w:t>
      </w:r>
    </w:p>
    <w:p w:rsidR="00517804" w:rsidRDefault="00517804" w:rsidP="00214D73">
      <w:r>
        <w:rPr>
          <w:rFonts w:hint="eastAsia"/>
        </w:rPr>
        <w:t>世界仰天ニュース</w:t>
      </w:r>
    </w:p>
    <w:p w:rsidR="00517804" w:rsidRDefault="00517804" w:rsidP="00214D73">
      <w:r>
        <w:rPr>
          <w:rFonts w:hint="eastAsia"/>
        </w:rPr>
        <w:t>６．２ちゃんねる芸スポまとめ</w:t>
      </w:r>
      <w:bookmarkStart w:id="0" w:name="_GoBack"/>
      <w:bookmarkEnd w:id="0"/>
    </w:p>
    <w:p w:rsidR="00430149" w:rsidRPr="00B66BDD" w:rsidRDefault="00517804" w:rsidP="00214D73">
      <w:pPr>
        <w:rPr>
          <w:highlight w:val="cyan"/>
        </w:rPr>
      </w:pPr>
      <w:r w:rsidRPr="00B66BDD">
        <w:rPr>
          <w:rFonts w:hint="eastAsia"/>
          <w:highlight w:val="cyan"/>
        </w:rPr>
        <w:t>７．</w:t>
      </w:r>
      <w:r w:rsidR="00430149" w:rsidRPr="00B66BDD">
        <w:rPr>
          <w:rFonts w:hint="eastAsia"/>
          <w:highlight w:val="cyan"/>
        </w:rPr>
        <w:t>報告するページ</w:t>
      </w:r>
    </w:p>
    <w:p w:rsidR="00517804" w:rsidRPr="00B66BDD" w:rsidRDefault="00517804" w:rsidP="00430149">
      <w:pPr>
        <w:pStyle w:val="a6"/>
        <w:numPr>
          <w:ilvl w:val="0"/>
          <w:numId w:val="1"/>
        </w:numPr>
        <w:ind w:leftChars="0"/>
        <w:rPr>
          <w:highlight w:val="cyan"/>
        </w:rPr>
      </w:pPr>
      <w:r w:rsidRPr="00B66BDD">
        <w:rPr>
          <w:rFonts w:hint="eastAsia"/>
          <w:highlight w:val="cyan"/>
        </w:rPr>
        <w:t>アナリティクス</w:t>
      </w:r>
      <w:r w:rsidR="00430149" w:rsidRPr="00B66BDD">
        <w:rPr>
          <w:rFonts w:hint="eastAsia"/>
          <w:highlight w:val="cyan"/>
        </w:rPr>
        <w:t xml:space="preserve">　ユーザー→概要→ページビュー数のグラフをクリックしてそれを表示させる</w:t>
      </w:r>
    </w:p>
    <w:p w:rsidR="00430149" w:rsidRPr="00B66BDD" w:rsidRDefault="00430149" w:rsidP="00214D73">
      <w:pPr>
        <w:rPr>
          <w:highlight w:val="cyan"/>
        </w:rPr>
      </w:pPr>
      <w:r w:rsidRPr="00B66BDD">
        <w:rPr>
          <w:rFonts w:hint="eastAsia"/>
          <w:highlight w:val="cyan"/>
        </w:rPr>
        <w:t>スクショを提出（プリントスクリーン）</w:t>
      </w:r>
    </w:p>
    <w:p w:rsidR="00430149" w:rsidRPr="00B66BDD" w:rsidRDefault="00430149" w:rsidP="00430149">
      <w:pPr>
        <w:pStyle w:val="a6"/>
        <w:numPr>
          <w:ilvl w:val="0"/>
          <w:numId w:val="1"/>
        </w:numPr>
        <w:ind w:leftChars="0"/>
        <w:rPr>
          <w:highlight w:val="cyan"/>
        </w:rPr>
      </w:pPr>
      <w:r w:rsidRPr="00B66BDD">
        <w:rPr>
          <w:rFonts w:hint="eastAsia"/>
          <w:highlight w:val="cyan"/>
        </w:rPr>
        <w:t>アドセンス</w:t>
      </w:r>
    </w:p>
    <w:p w:rsidR="00430149" w:rsidRPr="00B66BDD" w:rsidRDefault="00430149" w:rsidP="00430149">
      <w:pPr>
        <w:pStyle w:val="a6"/>
        <w:ind w:leftChars="0" w:left="420"/>
        <w:rPr>
          <w:highlight w:val="cyan"/>
        </w:rPr>
      </w:pPr>
      <w:r w:rsidRPr="00B66BDD">
        <w:rPr>
          <w:rFonts w:hint="eastAsia"/>
          <w:highlight w:val="cyan"/>
        </w:rPr>
        <w:t>レポ－ト→カスタム→下段の表の所を一か月分送る</w:t>
      </w:r>
    </w:p>
    <w:p w:rsidR="00430149" w:rsidRDefault="00430149" w:rsidP="00430149">
      <w:pPr>
        <w:pStyle w:val="a6"/>
        <w:ind w:leftChars="0" w:left="420"/>
      </w:pPr>
      <w:r w:rsidRPr="00B66BDD">
        <w:rPr>
          <w:rFonts w:hint="eastAsia"/>
          <w:highlight w:val="cyan"/>
        </w:rPr>
        <w:t>スクショで良いそう</w:t>
      </w:r>
    </w:p>
    <w:p w:rsidR="00430149" w:rsidRPr="00214D73" w:rsidRDefault="00430149" w:rsidP="00214D73"/>
    <w:sectPr w:rsidR="00430149" w:rsidRPr="00214D73" w:rsidSect="00131B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21" w:rsidRDefault="005C4B21" w:rsidP="002F73A1">
      <w:r>
        <w:separator/>
      </w:r>
    </w:p>
  </w:endnote>
  <w:endnote w:type="continuationSeparator" w:id="0">
    <w:p w:rsidR="005C4B21" w:rsidRDefault="005C4B21" w:rsidP="002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21" w:rsidRDefault="005C4B21" w:rsidP="002F73A1">
      <w:r>
        <w:separator/>
      </w:r>
    </w:p>
  </w:footnote>
  <w:footnote w:type="continuationSeparator" w:id="0">
    <w:p w:rsidR="005C4B21" w:rsidRDefault="005C4B21" w:rsidP="002F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7C04"/>
    <w:multiLevelType w:val="hybridMultilevel"/>
    <w:tmpl w:val="409E4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73"/>
    <w:rsid w:val="00131B94"/>
    <w:rsid w:val="00214D73"/>
    <w:rsid w:val="002F73A1"/>
    <w:rsid w:val="00430149"/>
    <w:rsid w:val="004337C2"/>
    <w:rsid w:val="00517804"/>
    <w:rsid w:val="005C4B21"/>
    <w:rsid w:val="009F2A5C"/>
    <w:rsid w:val="00A9142E"/>
    <w:rsid w:val="00B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B8A38-433F-4812-AB93-7C0F7F9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4D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14D73"/>
    <w:rPr>
      <w:b/>
      <w:bCs/>
    </w:rPr>
  </w:style>
  <w:style w:type="character" w:styleId="a4">
    <w:name w:val="Hyperlink"/>
    <w:basedOn w:val="a0"/>
    <w:uiPriority w:val="99"/>
    <w:unhideWhenUsed/>
    <w:rsid w:val="00131B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1B9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43014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F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73A1"/>
  </w:style>
  <w:style w:type="paragraph" w:styleId="a9">
    <w:name w:val="footer"/>
    <w:basedOn w:val="a"/>
    <w:link w:val="aa"/>
    <w:uiPriority w:val="99"/>
    <w:unhideWhenUsed/>
    <w:rsid w:val="002F7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ouji2011.xsrv.jp/external-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児玉宣</dc:creator>
  <cp:keywords/>
  <dc:description/>
  <cp:lastModifiedBy>児玉 宣</cp:lastModifiedBy>
  <cp:revision>4</cp:revision>
  <dcterms:created xsi:type="dcterms:W3CDTF">2018-05-07T12:11:00Z</dcterms:created>
  <dcterms:modified xsi:type="dcterms:W3CDTF">2018-07-08T08:56:00Z</dcterms:modified>
</cp:coreProperties>
</file>